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41CCD" w:rsidR="00C92264" w:rsidP="00341CCD" w:rsidRDefault="00C174BA" w14:paraId="1A196094" w14:textId="45B3207A">
      <w:pPr>
        <w:jc w:val="center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Passenger Rights App</w:t>
      </w:r>
      <w:r w:rsidRPr="002227AB" w:rsidR="00C92264">
        <w:rPr>
          <w:rFonts w:ascii="Calibri" w:hAnsi="Calibri" w:cs="Calibri"/>
          <w:u w:val="single"/>
        </w:rPr>
        <w:t xml:space="preserve"> Video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957"/>
      </w:tblGrid>
      <w:tr w:rsidRPr="002227AB" w:rsidR="002227AB" w:rsidTr="3EF2E846" w14:paraId="64F7953E" w14:textId="77777777">
        <w:trPr>
          <w:jc w:val="center"/>
        </w:trPr>
        <w:tc>
          <w:tcPr>
            <w:tcW w:w="4957" w:type="dxa"/>
            <w:shd w:val="clear" w:color="auto" w:fill="FFC000"/>
            <w:tcMar/>
          </w:tcPr>
          <w:p w:rsidRPr="002227AB" w:rsidR="002227AB" w:rsidP="002227AB" w:rsidRDefault="002227AB" w14:paraId="66B5BBEE" w14:textId="31DD460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227AB">
              <w:rPr>
                <w:rFonts w:ascii="Calibri" w:hAnsi="Calibri" w:cs="Calibri"/>
                <w:b/>
                <w:bCs/>
                <w:sz w:val="20"/>
                <w:szCs w:val="20"/>
              </w:rPr>
              <w:t>Facebook Post</w:t>
            </w:r>
          </w:p>
        </w:tc>
      </w:tr>
      <w:tr w:rsidRPr="002227AB" w:rsidR="001F508E" w:rsidTr="3EF2E846" w14:paraId="435D1699" w14:textId="77777777">
        <w:trPr>
          <w:jc w:val="center"/>
        </w:trPr>
        <w:tc>
          <w:tcPr>
            <w:tcW w:w="4957" w:type="dxa"/>
            <w:tcMar/>
          </w:tcPr>
          <w:p w:rsidRPr="002227AB" w:rsidR="001F508E" w:rsidP="64A14E62" w:rsidRDefault="6E1CF85E" w14:paraId="468A7E6D" w14:textId="41639801">
            <w:pPr>
              <w:shd w:val="clear" w:color="auto" w:fill="FFFFFF" w:themeFill="background1"/>
            </w:pPr>
            <w:r w:rsidRPr="3EF2E846" w:rsidR="6E1CF85E">
              <w:rPr>
                <w:rFonts w:ascii="Segoe UI" w:hAnsi="Segoe UI" w:eastAsia="Segoe UI" w:cs="Segoe UI"/>
                <w:color w:val="333333"/>
                <w:sz w:val="18"/>
                <w:szCs w:val="18"/>
              </w:rPr>
              <w:t>⛴️ Have you ever been stranded at an EU ferry port or waited for a delayed train without knowing wh</w:t>
            </w:r>
            <w:r w:rsidRPr="3EF2E846" w:rsidR="039A4CDB">
              <w:rPr>
                <w:rFonts w:ascii="Segoe UI" w:hAnsi="Segoe UI" w:eastAsia="Segoe UI" w:cs="Segoe UI"/>
                <w:color w:val="333333"/>
                <w:sz w:val="18"/>
                <w:szCs w:val="18"/>
              </w:rPr>
              <w:t>at t</w:t>
            </w:r>
            <w:r w:rsidRPr="3EF2E846" w:rsidR="6E1CF85E">
              <w:rPr>
                <w:rFonts w:ascii="Segoe UI" w:hAnsi="Segoe UI" w:eastAsia="Segoe UI" w:cs="Segoe UI"/>
                <w:color w:val="333333"/>
                <w:sz w:val="18"/>
                <w:szCs w:val="18"/>
              </w:rPr>
              <w:t xml:space="preserve">o </w:t>
            </w:r>
            <w:r w:rsidRPr="3EF2E846" w:rsidR="1FDEF23B">
              <w:rPr>
                <w:rFonts w:ascii="Segoe UI" w:hAnsi="Segoe UI" w:eastAsia="Segoe UI" w:cs="Segoe UI"/>
                <w:color w:val="333333"/>
                <w:sz w:val="18"/>
                <w:szCs w:val="18"/>
              </w:rPr>
              <w:t>do or who</w:t>
            </w:r>
            <w:r w:rsidRPr="3EF2E846" w:rsidR="75F17051">
              <w:rPr>
                <w:rFonts w:ascii="Segoe UI" w:hAnsi="Segoe UI" w:eastAsia="Segoe UI" w:cs="Segoe UI"/>
                <w:color w:val="333333"/>
                <w:sz w:val="18"/>
                <w:szCs w:val="18"/>
              </w:rPr>
              <w:t>m</w:t>
            </w:r>
            <w:r w:rsidRPr="3EF2E846" w:rsidR="1FDEF23B">
              <w:rPr>
                <w:rFonts w:ascii="Segoe UI" w:hAnsi="Segoe UI" w:eastAsia="Segoe UI" w:cs="Segoe UI"/>
                <w:color w:val="333333"/>
                <w:sz w:val="18"/>
                <w:szCs w:val="18"/>
              </w:rPr>
              <w:t xml:space="preserve"> </w:t>
            </w:r>
            <w:r w:rsidRPr="3EF2E846" w:rsidR="6E1CF85E">
              <w:rPr>
                <w:rFonts w:ascii="Segoe UI" w:hAnsi="Segoe UI" w:eastAsia="Segoe UI" w:cs="Segoe UI"/>
                <w:color w:val="333333"/>
                <w:sz w:val="18"/>
                <w:szCs w:val="18"/>
              </w:rPr>
              <w:t xml:space="preserve">to contact? 🚉😓 </w:t>
            </w:r>
          </w:p>
          <w:p w:rsidRPr="002227AB" w:rsidR="001F508E" w:rsidP="64A14E62" w:rsidRDefault="001F508E" w14:paraId="098B483F" w14:textId="227E9514">
            <w:pPr>
              <w:shd w:val="clear" w:color="auto" w:fill="FFFFFF" w:themeFill="background1"/>
            </w:pPr>
          </w:p>
          <w:p w:rsidRPr="002227AB" w:rsidR="001F508E" w:rsidP="64A14E62" w:rsidRDefault="6E1CF85E" w14:paraId="46D35C1A" w14:textId="5B4D24E7">
            <w:pPr>
              <w:shd w:val="clear" w:color="auto" w:fill="FFFFFF" w:themeFill="background1"/>
            </w:pPr>
            <w:r w:rsidRPr="64A14E62">
              <w:rPr>
                <w:rFonts w:ascii="Segoe UI" w:hAnsi="Segoe UI" w:eastAsia="Segoe UI" w:cs="Segoe UI"/>
                <w:color w:val="333333"/>
                <w:sz w:val="18"/>
                <w:szCs w:val="18"/>
              </w:rPr>
              <w:t xml:space="preserve">This can be quite frustrating and overwhelming. Luckily, there is an easy solution. 📜 </w:t>
            </w:r>
          </w:p>
          <w:p w:rsidRPr="002227AB" w:rsidR="001F508E" w:rsidP="64A14E62" w:rsidRDefault="001F508E" w14:paraId="16DE9404" w14:textId="6B289346">
            <w:pPr>
              <w:shd w:val="clear" w:color="auto" w:fill="FFFFFF" w:themeFill="background1"/>
            </w:pPr>
          </w:p>
          <w:p w:rsidRPr="002227AB" w:rsidR="001F508E" w:rsidP="64A14E62" w:rsidRDefault="6E1CF85E" w14:paraId="0A4FCF35" w14:textId="0140F107">
            <w:pPr>
              <w:shd w:val="clear" w:color="auto" w:fill="FFFFFF" w:themeFill="background1"/>
            </w:pPr>
            <w:r w:rsidRPr="64A14E62">
              <w:rPr>
                <w:rFonts w:ascii="Segoe UI" w:hAnsi="Segoe UI" w:eastAsia="Segoe UI" w:cs="Segoe UI"/>
                <w:color w:val="333333"/>
                <w:sz w:val="18"/>
                <w:szCs w:val="18"/>
              </w:rPr>
              <w:t xml:space="preserve">Download the "Passenger Rights" app, and find all the information you need in one place. 📱 👉 </w:t>
            </w:r>
          </w:p>
          <w:p w:rsidRPr="002227AB" w:rsidR="001F508E" w:rsidP="64A14E62" w:rsidRDefault="001F508E" w14:paraId="2683DF43" w14:textId="7627D228">
            <w:pPr>
              <w:shd w:val="clear" w:color="auto" w:fill="FFFFFF" w:themeFill="background1"/>
            </w:pPr>
          </w:p>
          <w:p w:rsidRPr="002227AB" w:rsidR="001F508E" w:rsidP="64A14E62" w:rsidRDefault="6E1CF85E" w14:paraId="2B890A4E" w14:textId="49038BE7">
            <w:pPr>
              <w:shd w:val="clear" w:color="auto" w:fill="FFFFFF" w:themeFill="background1"/>
            </w:pPr>
            <w:r w:rsidRPr="64A14E62">
              <w:rPr>
                <w:rFonts w:ascii="Segoe UI" w:hAnsi="Segoe UI" w:eastAsia="Segoe UI" w:cs="Segoe UI"/>
                <w:color w:val="333333"/>
                <w:sz w:val="18"/>
                <w:szCs w:val="18"/>
              </w:rPr>
              <w:t>#YourEurope</w:t>
            </w:r>
          </w:p>
        </w:tc>
      </w:tr>
    </w:tbl>
    <w:p w:rsidRPr="002227AB" w:rsidR="00C92264" w:rsidRDefault="00C92264" w14:paraId="7D47CC74" w14:textId="77777777">
      <w:pPr>
        <w:rPr>
          <w:rFonts w:ascii="Calibri" w:hAnsi="Calibri" w:cs="Calibri"/>
        </w:rPr>
      </w:pPr>
    </w:p>
    <w:p w:rsidRPr="002227AB" w:rsidR="00C92264" w:rsidP="3EF2E846" w:rsidRDefault="00C92264" w14:paraId="0999B3EE" w14:textId="3D4C628E">
      <w:pPr>
        <w:rPr>
          <w:rFonts w:ascii="Calibri" w:hAnsi="Calibri" w:eastAsia="Calibri" w:cs="Calibri"/>
          <w:noProof w:val="0"/>
          <w:sz w:val="22"/>
          <w:szCs w:val="22"/>
          <w:lang w:val="en-GB"/>
        </w:rPr>
      </w:pPr>
      <w:r w:rsidRPr="3EF2E846" w:rsidR="01CB24EA">
        <w:rPr>
          <w:rFonts w:ascii="Calibri" w:hAnsi="Calibri" w:cs="Calibri"/>
        </w:rPr>
        <w:t xml:space="preserve">Link: </w:t>
      </w:r>
      <w:hyperlink r:id="R598007fd7bc343dc">
        <w:r w:rsidRPr="3EF2E846" w:rsidR="01CB24EA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GB"/>
          </w:rPr>
          <w:t>Passenger rights - Your Europe</w:t>
        </w:r>
      </w:hyperlink>
    </w:p>
    <w:sectPr w:rsidRPr="002227AB" w:rsidR="00C92264" w:rsidSect="0029513C">
      <w:pgSz w:w="11906" w:h="16838" w:orient="portrait"/>
      <w:pgMar w:top="964" w:right="1247" w:bottom="964" w:left="124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264"/>
    <w:rsid w:val="00075AB6"/>
    <w:rsid w:val="001070CE"/>
    <w:rsid w:val="001152F6"/>
    <w:rsid w:val="00146212"/>
    <w:rsid w:val="00172CE7"/>
    <w:rsid w:val="001C620C"/>
    <w:rsid w:val="001F508E"/>
    <w:rsid w:val="00214E09"/>
    <w:rsid w:val="002226D2"/>
    <w:rsid w:val="002227AB"/>
    <w:rsid w:val="00253663"/>
    <w:rsid w:val="0029513C"/>
    <w:rsid w:val="002A0ECA"/>
    <w:rsid w:val="002A669D"/>
    <w:rsid w:val="002C4961"/>
    <w:rsid w:val="003263DC"/>
    <w:rsid w:val="00335492"/>
    <w:rsid w:val="00341CCD"/>
    <w:rsid w:val="00355A33"/>
    <w:rsid w:val="003E5A90"/>
    <w:rsid w:val="004A2943"/>
    <w:rsid w:val="00522052"/>
    <w:rsid w:val="00530F5F"/>
    <w:rsid w:val="00586107"/>
    <w:rsid w:val="00614594"/>
    <w:rsid w:val="00665B32"/>
    <w:rsid w:val="006D6A82"/>
    <w:rsid w:val="00756E04"/>
    <w:rsid w:val="007B4FB5"/>
    <w:rsid w:val="008434EE"/>
    <w:rsid w:val="008451CB"/>
    <w:rsid w:val="00875147"/>
    <w:rsid w:val="00895E7D"/>
    <w:rsid w:val="00951B46"/>
    <w:rsid w:val="00967B0A"/>
    <w:rsid w:val="00980460"/>
    <w:rsid w:val="009B1599"/>
    <w:rsid w:val="009C053F"/>
    <w:rsid w:val="009F0319"/>
    <w:rsid w:val="00A17981"/>
    <w:rsid w:val="00AC6451"/>
    <w:rsid w:val="00AE5400"/>
    <w:rsid w:val="00AE6FD1"/>
    <w:rsid w:val="00B10657"/>
    <w:rsid w:val="00B45254"/>
    <w:rsid w:val="00B6482E"/>
    <w:rsid w:val="00BD0747"/>
    <w:rsid w:val="00C174BA"/>
    <w:rsid w:val="00C92264"/>
    <w:rsid w:val="00CB13BE"/>
    <w:rsid w:val="00CC612C"/>
    <w:rsid w:val="00CC7402"/>
    <w:rsid w:val="00CF2E8B"/>
    <w:rsid w:val="00D405A1"/>
    <w:rsid w:val="00DA4475"/>
    <w:rsid w:val="00DB59DB"/>
    <w:rsid w:val="00E312C6"/>
    <w:rsid w:val="00E337B1"/>
    <w:rsid w:val="00E96320"/>
    <w:rsid w:val="00EB51DB"/>
    <w:rsid w:val="00EC2462"/>
    <w:rsid w:val="00EF7497"/>
    <w:rsid w:val="00EF75B8"/>
    <w:rsid w:val="01CB24EA"/>
    <w:rsid w:val="039A4CDB"/>
    <w:rsid w:val="1725D5BA"/>
    <w:rsid w:val="1FDEF23B"/>
    <w:rsid w:val="21EF3506"/>
    <w:rsid w:val="2C9AE340"/>
    <w:rsid w:val="3EF2E846"/>
    <w:rsid w:val="4F49086A"/>
    <w:rsid w:val="573D5DB7"/>
    <w:rsid w:val="5A2E8DBA"/>
    <w:rsid w:val="63D4B419"/>
    <w:rsid w:val="64A14E62"/>
    <w:rsid w:val="6E1CF85E"/>
    <w:rsid w:val="75F1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C2AAA"/>
  <w15:chartTrackingRefBased/>
  <w15:docId w15:val="{88C361BE-8468-4631-8AE6-70CB98FE9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2264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2264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22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22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22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22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22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22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22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C92264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C92264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C92264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C92264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C92264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C92264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C92264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C92264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C922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2264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C92264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22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C922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2264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C922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22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226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2264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C9226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226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9226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C92264"/>
    <w:pPr>
      <w:spacing w:line="240" w:lineRule="auto"/>
    </w:pPr>
    <w:rPr>
      <w:rFonts w:eastAsiaTheme="minorEastAsia"/>
      <w:kern w:val="0"/>
      <w:sz w:val="20"/>
      <w:szCs w:val="20"/>
      <w:lang w:val="en-IE" w:eastAsia="en-IE"/>
      <w14:ligatures w14:val="none"/>
    </w:rPr>
  </w:style>
  <w:style w:type="character" w:styleId="CommentTextChar" w:customStyle="1">
    <w:name w:val="Comment Text Char"/>
    <w:basedOn w:val="DefaultParagraphFont"/>
    <w:link w:val="CommentText"/>
    <w:uiPriority w:val="99"/>
    <w:rsid w:val="00C92264"/>
    <w:rPr>
      <w:rFonts w:eastAsiaTheme="minorEastAsia"/>
      <w:kern w:val="0"/>
      <w:sz w:val="20"/>
      <w:szCs w:val="20"/>
      <w:lang w:val="en-IE" w:eastAsia="en-IE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C92264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92264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72CE7"/>
    <w:rPr>
      <w:color w:val="96607D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2CE7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0F5F"/>
    <w:rPr>
      <w:rFonts w:eastAsiaTheme="minorHAnsi"/>
      <w:b/>
      <w:bCs/>
      <w:kern w:val="2"/>
      <w:lang w:val="en-GB" w:eastAsia="en-US"/>
      <w14:ligatures w14:val="standardContextual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30F5F"/>
    <w:rPr>
      <w:rFonts w:eastAsiaTheme="minorEastAsia"/>
      <w:b/>
      <w:bCs/>
      <w:kern w:val="0"/>
      <w:sz w:val="20"/>
      <w:szCs w:val="20"/>
      <w:lang w:val="en-IE" w:eastAsia="en-IE"/>
      <w14:ligatures w14:val="none"/>
    </w:rPr>
  </w:style>
  <w:style w:type="character" w:styleId="cf01" w:customStyle="1">
    <w:name w:val="cf01"/>
    <w:basedOn w:val="DefaultParagraphFont"/>
    <w:rsid w:val="00DA4475"/>
    <w:rPr>
      <w:rFonts w:hint="default" w:ascii="Segoe UI" w:hAnsi="Segoe UI" w:cs="Segoe UI"/>
      <w:sz w:val="18"/>
      <w:szCs w:val="18"/>
    </w:rPr>
  </w:style>
  <w:style w:type="paragraph" w:styleId="pf0" w:customStyle="1">
    <w:name w:val="pf0"/>
    <w:basedOn w:val="Normal"/>
    <w:rsid w:val="00DA447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3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styles" Target="styles.xml" Id="rId4" /><Relationship Type="http://schemas.openxmlformats.org/officeDocument/2006/relationships/hyperlink" Target="https://europa.eu/youreurope/citizens/travel/passenger-rights/index_en.htm?pk_campaign=ye_sm_passengerrights_2024&amp;pk_source=instagram&amp;pk_medium=yec_boost_post_2024" TargetMode="External" Id="R598007fd7bc343dc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43c966-cb45-4885-93fc-2ce78a94204b">
      <Terms xmlns="http://schemas.microsoft.com/office/infopath/2007/PartnerControls"/>
    </lcf76f155ced4ddcb4097134ff3c332f>
    <TaxCatchAll xmlns="ac131f03-315b-4cd8-8e3a-6189969fd4f0" xsi:nil="true"/>
    <PolicyOfficers xmlns="5843c966-cb45-4885-93fc-2ce78a94204b">
      <UserInfo>
        <DisplayName/>
        <AccountId xsi:nil="true"/>
        <AccountType/>
      </UserInfo>
    </PolicyOfficers>
    <SharedWithUsers xmlns="ac131f03-315b-4cd8-8e3a-6189969fd4f0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9782AF6692CB4E8097BF428225D135" ma:contentTypeVersion="19" ma:contentTypeDescription="Create a new document." ma:contentTypeScope="" ma:versionID="b64d57424d287436599ebad942a28a9e">
  <xsd:schema xmlns:xsd="http://www.w3.org/2001/XMLSchema" xmlns:xs="http://www.w3.org/2001/XMLSchema" xmlns:p="http://schemas.microsoft.com/office/2006/metadata/properties" xmlns:ns2="5843c966-cb45-4885-93fc-2ce78a94204b" xmlns:ns3="ac131f03-315b-4cd8-8e3a-6189969fd4f0" targetNamespace="http://schemas.microsoft.com/office/2006/metadata/properties" ma:root="true" ma:fieldsID="a0ee64e3d9d06f49905d9c5c7987fdc2" ns2:_="" ns3:_="">
    <xsd:import namespace="5843c966-cb45-4885-93fc-2ce78a94204b"/>
    <xsd:import namespace="ac131f03-315b-4cd8-8e3a-6189969fd4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PolicyOffic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3c966-cb45-4885-93fc-2ce78a9420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PolicyOfficers" ma:index="26" nillable="true" ma:displayName="Policy Officers" ma:format="Dropdown" ma:list="UserInfo" ma:SharePointGroup="0" ma:internalName="PolicyOffic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131f03-315b-4cd8-8e3a-6189969fd4f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8240bb7-bf9f-4aa6-b316-1739dec9f310}" ma:internalName="TaxCatchAll" ma:showField="CatchAllData" ma:web="ac131f03-315b-4cd8-8e3a-6189969fd4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5B60A5-05B7-4A72-BA3C-B03D7BF83C47}">
  <ds:schemaRefs>
    <ds:schemaRef ds:uri="http://schemas.microsoft.com/office/2006/metadata/properties"/>
    <ds:schemaRef ds:uri="http://schemas.microsoft.com/office/infopath/2007/PartnerControls"/>
    <ds:schemaRef ds:uri="d823b09a-edd4-4aa4-8acc-68ef86432f89"/>
  </ds:schemaRefs>
</ds:datastoreItem>
</file>

<file path=customXml/itemProps2.xml><?xml version="1.0" encoding="utf-8"?>
<ds:datastoreItem xmlns:ds="http://schemas.openxmlformats.org/officeDocument/2006/customXml" ds:itemID="{F1652680-3D5C-41F5-8E4A-F7DA006AD3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346E6D-5D84-40CB-ABAB-D149C1D4EDE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Clarke</dc:creator>
  <cp:keywords/>
  <dc:description/>
  <cp:lastModifiedBy>GIORDANA Bianca (GROW)</cp:lastModifiedBy>
  <cp:revision>6</cp:revision>
  <dcterms:created xsi:type="dcterms:W3CDTF">2024-04-25T08:00:00Z</dcterms:created>
  <dcterms:modified xsi:type="dcterms:W3CDTF">2025-07-30T14:32:08Z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0x010100199782AF6692CB4E8097BF428225D135</vt:lpwstr>
  </property>
  <property fmtid="{D5CDD505-2E9C-101B-9397-08002B2CF9AE}" pid="3" name="MediaServiceImageTags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2024-04-25T08:00:02Z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81a78d6e-6a0f-43fb-8a6b-4c33f7f15573</vt:lpwstr>
  </property>
  <property fmtid="{D5CDD505-2E9C-101B-9397-08002B2CF9AE}" pid="10" name="MSIP_Label_6bd9ddd1-4d20-43f6-abfa-fc3c07406f94_ContentBits">
    <vt:lpwstr>0</vt:lpwstr>
  </property>
  <property fmtid="{D5CDD505-2E9C-101B-9397-08002B2CF9AE}" pid="11" name="Order">
    <vt:r8>242400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